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CAE" w:rsidRDefault="00797CAE" w:rsidP="00B2575E">
      <w:pPr>
        <w:jc w:val="both"/>
        <w:rPr>
          <w:rFonts w:eastAsia="Times New Roman"/>
          <w:b/>
        </w:rPr>
      </w:pPr>
    </w:p>
    <w:p w:rsidR="00797CAE" w:rsidRDefault="00797CAE" w:rsidP="00B2575E">
      <w:pPr>
        <w:jc w:val="both"/>
        <w:rPr>
          <w:rFonts w:eastAsia="Times New Roman"/>
          <w:b/>
        </w:rPr>
      </w:pPr>
    </w:p>
    <w:p w:rsidR="00864F4B" w:rsidRPr="00864F4B" w:rsidRDefault="00864F4B" w:rsidP="00B2575E">
      <w:pPr>
        <w:jc w:val="both"/>
        <w:rPr>
          <w:rFonts w:eastAsia="Times New Roman"/>
          <w:b/>
          <w:sz w:val="28"/>
        </w:rPr>
      </w:pPr>
      <w:r w:rsidRPr="00864F4B">
        <w:rPr>
          <w:rFonts w:eastAsia="Times New Roman"/>
          <w:b/>
          <w:sz w:val="28"/>
        </w:rPr>
        <w:t>Chile es hoy tierra de misión</w:t>
      </w:r>
    </w:p>
    <w:p w:rsidR="00864F4B" w:rsidRDefault="00296725" w:rsidP="00B2575E">
      <w:pPr>
        <w:jc w:val="both"/>
        <w:rPr>
          <w:rFonts w:eastAsia="Times New Roman"/>
          <w:b/>
        </w:rPr>
      </w:pPr>
      <w:r>
        <w:rPr>
          <w:rFonts w:eastAsia="Times New Roman"/>
          <w:b/>
        </w:rPr>
        <w:t>El Viernes Santo Mons. Silva</w:t>
      </w:r>
      <w:r w:rsidR="00864F4B">
        <w:rPr>
          <w:rFonts w:eastAsia="Times New Roman"/>
          <w:b/>
        </w:rPr>
        <w:t xml:space="preserve"> predicó sobre la Espiritualidad del discípulo hoy</w:t>
      </w:r>
    </w:p>
    <w:p w:rsidR="00303876" w:rsidRDefault="00303876" w:rsidP="00B2575E">
      <w:pPr>
        <w:jc w:val="both"/>
        <w:rPr>
          <w:rFonts w:eastAsia="Times New Roman"/>
        </w:rPr>
      </w:pPr>
    </w:p>
    <w:p w:rsidR="008A38B5" w:rsidRDefault="008A38B5" w:rsidP="00B2575E">
      <w:pPr>
        <w:jc w:val="both"/>
        <w:rPr>
          <w:rFonts w:eastAsia="Times New Roman"/>
        </w:rPr>
      </w:pPr>
      <w:r>
        <w:rPr>
          <w:rFonts w:eastAsia="Times New Roman"/>
        </w:rPr>
        <w:t xml:space="preserve">En su meditación de Semana </w:t>
      </w:r>
      <w:r w:rsidR="00393AA8">
        <w:rPr>
          <w:rFonts w:eastAsia="Times New Roman"/>
        </w:rPr>
        <w:t>Santa, Mons.</w:t>
      </w:r>
      <w:r>
        <w:rPr>
          <w:rFonts w:eastAsia="Times New Roman"/>
        </w:rPr>
        <w:t xml:space="preserve"> Silva realizó su prédica con un título desafiante: ¿cuál es la espiritualidad del discípulo hoy?   Abordó el tema desde tres núcleos concretos: el   </w:t>
      </w:r>
      <w:r w:rsidRPr="008A38B5">
        <w:rPr>
          <w:rFonts w:eastAsia="Times New Roman"/>
          <w:b/>
          <w:i/>
        </w:rPr>
        <w:t>discípulo</w:t>
      </w:r>
      <w:r w:rsidRPr="008A38B5">
        <w:rPr>
          <w:rFonts w:eastAsia="Times New Roman"/>
          <w:i/>
        </w:rPr>
        <w:t xml:space="preserve"> </w:t>
      </w:r>
      <w:r>
        <w:rPr>
          <w:rFonts w:eastAsia="Times New Roman"/>
        </w:rPr>
        <w:t xml:space="preserve">y todo lo concerniente a la identidad de la </w:t>
      </w:r>
      <w:r w:rsidR="00393AA8">
        <w:rPr>
          <w:rFonts w:eastAsia="Times New Roman"/>
        </w:rPr>
        <w:t xml:space="preserve">persona; </w:t>
      </w:r>
      <w:r w:rsidR="00393AA8" w:rsidRPr="00E467B6">
        <w:rPr>
          <w:rFonts w:eastAsia="Times New Roman"/>
          <w:b/>
          <w:i/>
        </w:rPr>
        <w:t>hoy</w:t>
      </w:r>
      <w:r w:rsidR="00393AA8">
        <w:rPr>
          <w:rFonts w:eastAsia="Times New Roman"/>
        </w:rPr>
        <w:t>, es</w:t>
      </w:r>
      <w:r>
        <w:rPr>
          <w:rFonts w:eastAsia="Times New Roman"/>
        </w:rPr>
        <w:t xml:space="preserve"> </w:t>
      </w:r>
      <w:r w:rsidR="00393AA8">
        <w:rPr>
          <w:rFonts w:eastAsia="Times New Roman"/>
        </w:rPr>
        <w:t>decir, condicionado</w:t>
      </w:r>
      <w:r>
        <w:rPr>
          <w:rFonts w:eastAsia="Times New Roman"/>
        </w:rPr>
        <w:t xml:space="preserve"> por los tiempos que vive; y, </w:t>
      </w:r>
      <w:r w:rsidR="00567809">
        <w:rPr>
          <w:rFonts w:eastAsia="Times New Roman"/>
        </w:rPr>
        <w:t>finalmente, la</w:t>
      </w:r>
      <w:r>
        <w:rPr>
          <w:rFonts w:eastAsia="Times New Roman"/>
        </w:rPr>
        <w:t xml:space="preserve"> </w:t>
      </w:r>
      <w:r w:rsidRPr="008A38B5">
        <w:rPr>
          <w:rFonts w:eastAsia="Times New Roman"/>
          <w:b/>
          <w:i/>
        </w:rPr>
        <w:t>espiritualidad</w:t>
      </w:r>
      <w:r>
        <w:rPr>
          <w:rFonts w:eastAsia="Times New Roman"/>
        </w:rPr>
        <w:t xml:space="preserve"> o cuál es la savia que nutre esa identidad.  </w:t>
      </w:r>
    </w:p>
    <w:p w:rsidR="002B784C" w:rsidRDefault="002B784C" w:rsidP="00B2575E">
      <w:pPr>
        <w:jc w:val="both"/>
        <w:rPr>
          <w:rFonts w:eastAsia="Times New Roman"/>
        </w:rPr>
      </w:pPr>
      <w:bookmarkStart w:id="0" w:name="_GoBack"/>
      <w:bookmarkEnd w:id="0"/>
    </w:p>
    <w:p w:rsidR="00393AA8" w:rsidRDefault="00393AA8" w:rsidP="00B2575E">
      <w:pPr>
        <w:jc w:val="both"/>
        <w:rPr>
          <w:rFonts w:eastAsia="Times New Roman"/>
        </w:rPr>
      </w:pPr>
      <w:r>
        <w:rPr>
          <w:rFonts w:eastAsia="Times New Roman"/>
        </w:rPr>
        <w:t xml:space="preserve">A la luz del documento de Aparecida, la Identidad se define a través de cuatro elementos:  </w:t>
      </w:r>
      <w:r w:rsidRPr="00567809">
        <w:rPr>
          <w:rFonts w:eastAsia="Times New Roman"/>
          <w:b/>
        </w:rPr>
        <w:t>encuentro</w:t>
      </w:r>
      <w:r>
        <w:rPr>
          <w:rFonts w:eastAsia="Times New Roman"/>
        </w:rPr>
        <w:t xml:space="preserve"> </w:t>
      </w:r>
      <w:r w:rsidRPr="00567809">
        <w:rPr>
          <w:rFonts w:eastAsia="Times New Roman"/>
          <w:b/>
        </w:rPr>
        <w:t>y vinculación</w:t>
      </w:r>
      <w:r>
        <w:rPr>
          <w:rFonts w:eastAsia="Times New Roman"/>
        </w:rPr>
        <w:t xml:space="preserve">, </w:t>
      </w:r>
      <w:r w:rsidRPr="00567809">
        <w:rPr>
          <w:rFonts w:eastAsia="Times New Roman"/>
          <w:b/>
        </w:rPr>
        <w:t>configuración existencial</w:t>
      </w:r>
      <w:r>
        <w:rPr>
          <w:rFonts w:eastAsia="Times New Roman"/>
        </w:rPr>
        <w:t xml:space="preserve"> con Jesucristo; </w:t>
      </w:r>
      <w:r w:rsidRPr="00567809">
        <w:rPr>
          <w:rFonts w:eastAsia="Times New Roman"/>
          <w:b/>
        </w:rPr>
        <w:t>testimonio y misión</w:t>
      </w:r>
      <w:r>
        <w:rPr>
          <w:rFonts w:eastAsia="Times New Roman"/>
        </w:rPr>
        <w:t xml:space="preserve"> y -finalmente-  </w:t>
      </w:r>
      <w:r w:rsidRPr="00567809">
        <w:rPr>
          <w:rFonts w:eastAsia="Times New Roman"/>
          <w:b/>
        </w:rPr>
        <w:t>comunidad</w:t>
      </w:r>
      <w:r>
        <w:rPr>
          <w:rFonts w:eastAsia="Times New Roman"/>
        </w:rPr>
        <w:t>.</w:t>
      </w:r>
    </w:p>
    <w:p w:rsidR="00393AA8" w:rsidRDefault="00393AA8" w:rsidP="00B2575E">
      <w:pPr>
        <w:jc w:val="both"/>
        <w:rPr>
          <w:rFonts w:eastAsia="Times New Roman"/>
        </w:rPr>
      </w:pPr>
    </w:p>
    <w:p w:rsidR="00B2575E" w:rsidRDefault="00393AA8" w:rsidP="00393AA8">
      <w:pPr>
        <w:jc w:val="both"/>
        <w:rPr>
          <w:rFonts w:eastAsia="Times New Roman"/>
        </w:rPr>
      </w:pPr>
      <w:r>
        <w:rPr>
          <w:rFonts w:eastAsia="Times New Roman"/>
        </w:rPr>
        <w:t xml:space="preserve">Los discípulos de Emaús se </w:t>
      </w:r>
      <w:r w:rsidRPr="00567809">
        <w:rPr>
          <w:rFonts w:eastAsia="Times New Roman"/>
        </w:rPr>
        <w:t>encuentran</w:t>
      </w:r>
      <w:r>
        <w:rPr>
          <w:rFonts w:eastAsia="Times New Roman"/>
        </w:rPr>
        <w:t xml:space="preserve"> con Cristo Resucitado, y se quedan junto a Él. Este vincularse es una característica esencial del discipulado e implica unirse y permanecer fiel, y resulta diferente a acatar u obedecer normas.   Ser discípulo es tener una personalidad </w:t>
      </w:r>
      <w:r w:rsidR="00E467B6">
        <w:rPr>
          <w:rFonts w:eastAsia="Times New Roman"/>
        </w:rPr>
        <w:t>“</w:t>
      </w:r>
      <w:proofErr w:type="spellStart"/>
      <w:r>
        <w:rPr>
          <w:rFonts w:eastAsia="Times New Roman"/>
        </w:rPr>
        <w:t>Crística</w:t>
      </w:r>
      <w:proofErr w:type="spellEnd"/>
      <w:r w:rsidR="00E467B6">
        <w:rPr>
          <w:rFonts w:eastAsia="Times New Roman"/>
        </w:rPr>
        <w:t>”</w:t>
      </w:r>
      <w:r w:rsidR="00567809">
        <w:rPr>
          <w:rFonts w:eastAsia="Times New Roman"/>
        </w:rPr>
        <w:t>, es vivir en El, traspasar su imagen.</w:t>
      </w:r>
      <w:r>
        <w:rPr>
          <w:rFonts w:eastAsia="Times New Roman"/>
        </w:rPr>
        <w:t xml:space="preserve"> </w:t>
      </w:r>
      <w:r w:rsidR="00567809">
        <w:rPr>
          <w:rFonts w:eastAsia="Times New Roman"/>
        </w:rPr>
        <w:t xml:space="preserve"> Lo externo, las reglas son fruto del encuentro con el Señor que me hace actuar como cristiano.</w:t>
      </w:r>
    </w:p>
    <w:p w:rsidR="00567809" w:rsidRDefault="00567809" w:rsidP="00393AA8">
      <w:pPr>
        <w:jc w:val="both"/>
        <w:rPr>
          <w:rFonts w:eastAsia="Times New Roman"/>
        </w:rPr>
      </w:pPr>
    </w:p>
    <w:p w:rsidR="00567809" w:rsidRDefault="00567809" w:rsidP="00393AA8">
      <w:pPr>
        <w:jc w:val="both"/>
        <w:rPr>
          <w:rFonts w:eastAsia="Times New Roman"/>
        </w:rPr>
      </w:pPr>
      <w:r>
        <w:rPr>
          <w:rFonts w:eastAsia="Times New Roman"/>
        </w:rPr>
        <w:t xml:space="preserve">Somos conscientes y libres en nuestra configuración existencial con Jesucristo. A medida que cambian los contextos en la vida de cada </w:t>
      </w:r>
      <w:r w:rsidR="00F974AA">
        <w:rPr>
          <w:rFonts w:eastAsia="Times New Roman"/>
        </w:rPr>
        <w:t>persona, se</w:t>
      </w:r>
      <w:r>
        <w:rPr>
          <w:rFonts w:eastAsia="Times New Roman"/>
        </w:rPr>
        <w:t xml:space="preserve"> toman decisiones.   No se actúa de igual modo cuando se es estudiante que profesional, soltero que casado.  De igual manera cambia la dimensión religiosa.  Se debe optar como </w:t>
      </w:r>
      <w:r w:rsidR="00F974AA">
        <w:rPr>
          <w:rFonts w:eastAsia="Times New Roman"/>
        </w:rPr>
        <w:t>cristiano, poner</w:t>
      </w:r>
      <w:r>
        <w:rPr>
          <w:rFonts w:eastAsia="Times New Roman"/>
        </w:rPr>
        <w:t xml:space="preserve"> la vida al servicio de una opción hecha libremente.  Al crecer, es precisa una opción personal por </w:t>
      </w:r>
      <w:r w:rsidR="00F974AA">
        <w:rPr>
          <w:rFonts w:eastAsia="Times New Roman"/>
        </w:rPr>
        <w:t>Jesucristo, fomentar</w:t>
      </w:r>
      <w:r>
        <w:rPr>
          <w:rFonts w:eastAsia="Times New Roman"/>
        </w:rPr>
        <w:t xml:space="preserve"> una amistad que debe </w:t>
      </w:r>
      <w:r w:rsidR="00F974AA">
        <w:rPr>
          <w:rFonts w:eastAsia="Times New Roman"/>
        </w:rPr>
        <w:t>cultivarse, jugarse</w:t>
      </w:r>
      <w:r>
        <w:rPr>
          <w:rFonts w:eastAsia="Times New Roman"/>
        </w:rPr>
        <w:t xml:space="preserve"> la vida por El.</w:t>
      </w:r>
    </w:p>
    <w:p w:rsidR="00567809" w:rsidRDefault="00567809" w:rsidP="00393AA8">
      <w:pPr>
        <w:jc w:val="both"/>
        <w:rPr>
          <w:rFonts w:eastAsia="Times New Roman"/>
        </w:rPr>
      </w:pPr>
    </w:p>
    <w:p w:rsidR="00AE284D" w:rsidRDefault="00F974AA" w:rsidP="00393AA8">
      <w:pPr>
        <w:jc w:val="both"/>
        <w:rPr>
          <w:rFonts w:eastAsia="Times New Roman"/>
        </w:rPr>
      </w:pPr>
      <w:r>
        <w:rPr>
          <w:rFonts w:eastAsia="Times New Roman"/>
        </w:rPr>
        <w:t>Esa amistad</w:t>
      </w:r>
      <w:r w:rsidR="00567809">
        <w:rPr>
          <w:rFonts w:eastAsia="Times New Roman"/>
        </w:rPr>
        <w:t xml:space="preserve"> con Cristo nos </w:t>
      </w:r>
      <w:r>
        <w:rPr>
          <w:rFonts w:eastAsia="Times New Roman"/>
        </w:rPr>
        <w:t>plenifica, da</w:t>
      </w:r>
      <w:r w:rsidR="00567809">
        <w:rPr>
          <w:rFonts w:eastAsia="Times New Roman"/>
        </w:rPr>
        <w:t xml:space="preserve"> sentido a la vida.  Y nadie es cristiano si esa realidad plenificante no se ofrece a otros.   Si </w:t>
      </w:r>
      <w:r>
        <w:rPr>
          <w:rFonts w:eastAsia="Times New Roman"/>
        </w:rPr>
        <w:t>Cristo, mi</w:t>
      </w:r>
      <w:r w:rsidR="00567809">
        <w:rPr>
          <w:rFonts w:eastAsia="Times New Roman"/>
        </w:rPr>
        <w:t xml:space="preserve"> </w:t>
      </w:r>
      <w:r>
        <w:rPr>
          <w:rFonts w:eastAsia="Times New Roman"/>
        </w:rPr>
        <w:t>amigo, me</w:t>
      </w:r>
      <w:r w:rsidR="00567809">
        <w:rPr>
          <w:rFonts w:eastAsia="Times New Roman"/>
        </w:rPr>
        <w:t xml:space="preserve"> conmueve y es motor de mi existir, ¿cómo no comunicarlo?</w:t>
      </w:r>
      <w:r w:rsidR="00864F4B">
        <w:rPr>
          <w:rFonts w:eastAsia="Times New Roman"/>
        </w:rPr>
        <w:t>, ¿</w:t>
      </w:r>
      <w:r>
        <w:rPr>
          <w:rFonts w:eastAsia="Times New Roman"/>
        </w:rPr>
        <w:t>cómo</w:t>
      </w:r>
      <w:r w:rsidR="00864F4B">
        <w:rPr>
          <w:rFonts w:eastAsia="Times New Roman"/>
        </w:rPr>
        <w:t xml:space="preserve"> no testimoniarlo?    Testimonio y Misión son dos consecuencias inevitables del </w:t>
      </w:r>
      <w:r>
        <w:rPr>
          <w:rFonts w:eastAsia="Times New Roman"/>
        </w:rPr>
        <w:t>encuentro, la</w:t>
      </w:r>
      <w:r w:rsidR="00864F4B">
        <w:rPr>
          <w:rFonts w:eastAsia="Times New Roman"/>
        </w:rPr>
        <w:t xml:space="preserve"> vinculación y la configuración.  </w:t>
      </w:r>
      <w:r w:rsidR="00930742">
        <w:rPr>
          <w:rFonts w:eastAsia="Times New Roman"/>
        </w:rPr>
        <w:t xml:space="preserve">Chile es hoy tierra de misión.  Misión que se vive en la ciudad, en el </w:t>
      </w:r>
      <w:r w:rsidR="002E1CC3">
        <w:rPr>
          <w:rFonts w:eastAsia="Times New Roman"/>
        </w:rPr>
        <w:t>campo, en</w:t>
      </w:r>
      <w:r w:rsidR="00930742">
        <w:rPr>
          <w:rFonts w:eastAsia="Times New Roman"/>
        </w:rPr>
        <w:t xml:space="preserve"> donde nos toque vivir.  Gente que no </w:t>
      </w:r>
      <w:r w:rsidR="002E1CC3">
        <w:rPr>
          <w:rFonts w:eastAsia="Times New Roman"/>
        </w:rPr>
        <w:t>cree, que</w:t>
      </w:r>
      <w:r w:rsidR="00930742">
        <w:rPr>
          <w:rFonts w:eastAsia="Times New Roman"/>
        </w:rPr>
        <w:t xml:space="preserve"> no ha experimentado la vida nueva.  Testimonio es ser testigos de la alegría del encuentro</w:t>
      </w:r>
      <w:r w:rsidR="00AE284D">
        <w:rPr>
          <w:rFonts w:eastAsia="Times New Roman"/>
        </w:rPr>
        <w:t xml:space="preserve"> con Cristo. Es tiempo del anuncio:  Tú también puedes tener ese encuentro con Jesucristo.</w:t>
      </w:r>
    </w:p>
    <w:p w:rsidR="00AE284D" w:rsidRDefault="00AE284D" w:rsidP="00393AA8">
      <w:pPr>
        <w:jc w:val="both"/>
        <w:rPr>
          <w:rFonts w:eastAsia="Times New Roman"/>
        </w:rPr>
      </w:pPr>
    </w:p>
    <w:p w:rsidR="00AE284D" w:rsidRDefault="00AE284D" w:rsidP="00393AA8">
      <w:pPr>
        <w:jc w:val="both"/>
        <w:rPr>
          <w:rFonts w:eastAsia="Times New Roman"/>
        </w:rPr>
      </w:pPr>
      <w:r>
        <w:rPr>
          <w:rFonts w:eastAsia="Times New Roman"/>
        </w:rPr>
        <w:t xml:space="preserve">Poco de esto puede hacerse fuera de una comunidad.  Los antiguos </w:t>
      </w:r>
      <w:r w:rsidR="002E1CC3">
        <w:rPr>
          <w:rFonts w:eastAsia="Times New Roman"/>
        </w:rPr>
        <w:t>cristianos, plenos</w:t>
      </w:r>
      <w:r>
        <w:rPr>
          <w:rFonts w:eastAsia="Times New Roman"/>
        </w:rPr>
        <w:t xml:space="preserve"> del encuentro </w:t>
      </w:r>
      <w:r w:rsidR="002E1CC3">
        <w:rPr>
          <w:rFonts w:eastAsia="Times New Roman"/>
        </w:rPr>
        <w:t>con el</w:t>
      </w:r>
      <w:r>
        <w:rPr>
          <w:rFonts w:eastAsia="Times New Roman"/>
        </w:rPr>
        <w:t xml:space="preserve"> Resucitado participaban juntos de las enseñanzas </w:t>
      </w:r>
      <w:r w:rsidR="002E1CC3">
        <w:rPr>
          <w:rFonts w:eastAsia="Times New Roman"/>
        </w:rPr>
        <w:t>recibidas, ponían</w:t>
      </w:r>
      <w:r>
        <w:rPr>
          <w:rFonts w:eastAsia="Times New Roman"/>
        </w:rPr>
        <w:t xml:space="preserve"> sus bienes en </w:t>
      </w:r>
      <w:r w:rsidR="002E1CC3">
        <w:rPr>
          <w:rFonts w:eastAsia="Times New Roman"/>
        </w:rPr>
        <w:t>común, celebraban</w:t>
      </w:r>
      <w:r>
        <w:rPr>
          <w:rFonts w:eastAsia="Times New Roman"/>
        </w:rPr>
        <w:t xml:space="preserve"> la Eucaristía y oraban en comunidad.</w:t>
      </w:r>
    </w:p>
    <w:p w:rsidR="00AE284D" w:rsidRDefault="00AE284D" w:rsidP="00393AA8">
      <w:pPr>
        <w:jc w:val="both"/>
        <w:rPr>
          <w:rFonts w:eastAsia="Times New Roman"/>
        </w:rPr>
      </w:pPr>
      <w:r>
        <w:rPr>
          <w:rFonts w:eastAsia="Times New Roman"/>
        </w:rPr>
        <w:t xml:space="preserve">La familia debe ser la </w:t>
      </w:r>
      <w:r w:rsidR="002E1CC3">
        <w:rPr>
          <w:rFonts w:eastAsia="Times New Roman"/>
        </w:rPr>
        <w:t>primera comunidad, la</w:t>
      </w:r>
      <w:r>
        <w:rPr>
          <w:rFonts w:eastAsia="Times New Roman"/>
        </w:rPr>
        <w:t xml:space="preserve"> Iglesia doméstica en donde se comparte la dimensión comunitaria.   Esta dimensión que está cada vez más amenazada por el individualismo y signada por el egoísmo.</w:t>
      </w:r>
    </w:p>
    <w:p w:rsidR="00AE284D" w:rsidRDefault="00AE284D" w:rsidP="00393AA8">
      <w:pPr>
        <w:jc w:val="both"/>
        <w:rPr>
          <w:rFonts w:eastAsia="Times New Roman"/>
        </w:rPr>
      </w:pPr>
    </w:p>
    <w:p w:rsidR="002E1CC3" w:rsidRDefault="00AE284D" w:rsidP="00393AA8">
      <w:pPr>
        <w:jc w:val="both"/>
        <w:rPr>
          <w:rFonts w:eastAsia="Times New Roman"/>
        </w:rPr>
      </w:pPr>
      <w:r>
        <w:rPr>
          <w:rFonts w:eastAsia="Times New Roman"/>
        </w:rPr>
        <w:t xml:space="preserve">La identidad cristiana se vive en el </w:t>
      </w:r>
      <w:r w:rsidR="002E1CC3">
        <w:rPr>
          <w:rFonts w:eastAsia="Times New Roman"/>
        </w:rPr>
        <w:t>hoy. Hoy es diferente al siglo XIV, hoy es diferente a cuando era chico.  La vida cristiana hoy es diferente y cambia con el contexto.  Es necesario ver el hoy, mi hoy, para poder discernir cómo afecta mi vida cristiana.</w:t>
      </w:r>
    </w:p>
    <w:p w:rsidR="002E1CC3" w:rsidRDefault="002E1CC3" w:rsidP="00393AA8">
      <w:pPr>
        <w:jc w:val="both"/>
        <w:rPr>
          <w:rFonts w:eastAsia="Times New Roman"/>
        </w:rPr>
      </w:pPr>
    </w:p>
    <w:p w:rsidR="002E1CC3" w:rsidRDefault="002E1CC3" w:rsidP="00393AA8">
      <w:pPr>
        <w:jc w:val="both"/>
        <w:rPr>
          <w:rFonts w:eastAsia="Times New Roman"/>
        </w:rPr>
      </w:pPr>
      <w:r>
        <w:rPr>
          <w:rFonts w:eastAsia="Times New Roman"/>
        </w:rPr>
        <w:t xml:space="preserve">Hay seis tendencias que la afectan:  </w:t>
      </w:r>
      <w:r w:rsidR="00E467B6">
        <w:rPr>
          <w:rFonts w:eastAsia="Times New Roman"/>
        </w:rPr>
        <w:t>individualismo, subjetivismo, ocio</w:t>
      </w:r>
      <w:r>
        <w:rPr>
          <w:rFonts w:eastAsia="Times New Roman"/>
        </w:rPr>
        <w:t>, inmediatez, virtualidad y personalismo.</w:t>
      </w:r>
    </w:p>
    <w:p w:rsidR="00694629" w:rsidRDefault="00694629" w:rsidP="00393AA8">
      <w:pPr>
        <w:jc w:val="both"/>
        <w:rPr>
          <w:rFonts w:eastAsia="Times New Roman"/>
        </w:rPr>
      </w:pPr>
      <w:r>
        <w:rPr>
          <w:rFonts w:eastAsia="Times New Roman"/>
        </w:rPr>
        <w:lastRenderedPageBreak/>
        <w:t>Actualmente el bien común ha quedado relegado al bien del individuo. Las personas ya no creen importante ceder su tiempo en bien de la comunidad.   La pertenencia a un grupo ayuda en cuanto es funcional al bien individual.  Las familias son pequeñas y las relaciones reducidas.</w:t>
      </w:r>
    </w:p>
    <w:p w:rsidR="00694629" w:rsidRDefault="00694629" w:rsidP="00393AA8">
      <w:pPr>
        <w:jc w:val="both"/>
        <w:rPr>
          <w:rFonts w:eastAsia="Times New Roman"/>
        </w:rPr>
      </w:pPr>
    </w:p>
    <w:p w:rsidR="00694629" w:rsidRDefault="00694629" w:rsidP="00393AA8">
      <w:pPr>
        <w:jc w:val="both"/>
        <w:rPr>
          <w:rFonts w:eastAsia="Times New Roman"/>
        </w:rPr>
      </w:pPr>
      <w:r>
        <w:rPr>
          <w:rFonts w:eastAsia="Times New Roman"/>
        </w:rPr>
        <w:t xml:space="preserve">Se da preponderancia a la sensación o experiencia en desmedro del argumento.  Es más importante lo que se siente que el análisis intelectual.   Se ha pasado de una sociedad enfocada en el trabajo para el futuro.  ¿Cómo ser discípulo en una sociedad del mínimo trabajo y máximo ocio?   Vivimos en la sociedad del bienestar.    Ya </w:t>
      </w:r>
      <w:r w:rsidR="006C43FF">
        <w:rPr>
          <w:rFonts w:eastAsia="Times New Roman"/>
        </w:rPr>
        <w:t>no hay</w:t>
      </w:r>
      <w:r>
        <w:rPr>
          <w:rFonts w:eastAsia="Times New Roman"/>
        </w:rPr>
        <w:t xml:space="preserve"> sacrificio ni deber.  El éxito y triunfo personal debe ser fácil e inmediato.  Las personas no se relacionan frente a frente, sino desde la impersonalidad de lo virtual. Hay pocos amigos y menos personas que se la jueguen por el otro.</w:t>
      </w:r>
    </w:p>
    <w:p w:rsidR="00694629" w:rsidRDefault="00694629" w:rsidP="00393AA8">
      <w:pPr>
        <w:jc w:val="both"/>
        <w:rPr>
          <w:rFonts w:eastAsia="Times New Roman"/>
        </w:rPr>
      </w:pPr>
      <w:r>
        <w:rPr>
          <w:rFonts w:eastAsia="Times New Roman"/>
        </w:rPr>
        <w:t>Esto afecta directamente la evangelización</w:t>
      </w:r>
      <w:r w:rsidR="006C43FF">
        <w:rPr>
          <w:rFonts w:eastAsia="Times New Roman"/>
        </w:rPr>
        <w:t>: ¿qué</w:t>
      </w:r>
      <w:r>
        <w:rPr>
          <w:rFonts w:eastAsia="Times New Roman"/>
        </w:rPr>
        <w:t xml:space="preserve"> entiende hoy un joven por “encuentro personal con </w:t>
      </w:r>
      <w:r w:rsidR="006C43FF">
        <w:rPr>
          <w:rFonts w:eastAsia="Times New Roman"/>
        </w:rPr>
        <w:t>Jesús</w:t>
      </w:r>
      <w:r>
        <w:rPr>
          <w:rFonts w:eastAsia="Times New Roman"/>
        </w:rPr>
        <w:t>”?  ¿Qué se entiende hoy por “vinculación”?  Este es uno de los grandes desafíos.</w:t>
      </w:r>
    </w:p>
    <w:p w:rsidR="00694629" w:rsidRDefault="00694629" w:rsidP="00393AA8">
      <w:pPr>
        <w:jc w:val="both"/>
        <w:rPr>
          <w:rFonts w:eastAsia="Times New Roman"/>
        </w:rPr>
      </w:pPr>
    </w:p>
    <w:p w:rsidR="00694629" w:rsidRDefault="00E467B6" w:rsidP="00393AA8">
      <w:pPr>
        <w:jc w:val="both"/>
        <w:rPr>
          <w:rFonts w:eastAsia="Times New Roman"/>
        </w:rPr>
      </w:pPr>
      <w:r>
        <w:rPr>
          <w:rFonts w:eastAsia="Times New Roman"/>
        </w:rPr>
        <w:t xml:space="preserve">Otra de las instancias es el </w:t>
      </w:r>
      <w:r w:rsidR="00694629">
        <w:rPr>
          <w:rFonts w:eastAsia="Times New Roman"/>
        </w:rPr>
        <w:t xml:space="preserve">paso de la institución al individuo, a la persona. Las instituciones hoy son relativas y no tienen sentido.  Anteriormente la Iglesia daba cobijo. Al perderse el significado provisto por la </w:t>
      </w:r>
      <w:r w:rsidR="006C43FF">
        <w:rPr>
          <w:rFonts w:eastAsia="Times New Roman"/>
        </w:rPr>
        <w:t>institución, hoy</w:t>
      </w:r>
      <w:r w:rsidR="00694629">
        <w:rPr>
          <w:rFonts w:eastAsia="Times New Roman"/>
        </w:rPr>
        <w:t xml:space="preserve"> es la persona la que pone el significado.  Por ejemplo: soy </w:t>
      </w:r>
      <w:r w:rsidR="006C43FF">
        <w:rPr>
          <w:rFonts w:eastAsia="Times New Roman"/>
        </w:rPr>
        <w:t>cristiano,</w:t>
      </w:r>
      <w:r w:rsidR="00694629">
        <w:rPr>
          <w:rFonts w:eastAsia="Times New Roman"/>
        </w:rPr>
        <w:t xml:space="preserve"> pero voto por el aborto.</w:t>
      </w:r>
    </w:p>
    <w:p w:rsidR="00694629" w:rsidRDefault="00694629" w:rsidP="00393AA8">
      <w:pPr>
        <w:jc w:val="both"/>
        <w:rPr>
          <w:rFonts w:eastAsia="Times New Roman"/>
        </w:rPr>
      </w:pPr>
    </w:p>
    <w:p w:rsidR="006C43FF" w:rsidRDefault="00302173" w:rsidP="00393AA8">
      <w:pPr>
        <w:jc w:val="both"/>
        <w:rPr>
          <w:rFonts w:eastAsia="Times New Roman"/>
        </w:rPr>
      </w:pPr>
      <w:r>
        <w:rPr>
          <w:rFonts w:eastAsia="Times New Roman"/>
        </w:rPr>
        <w:t>Frent</w:t>
      </w:r>
      <w:r w:rsidR="006C43FF">
        <w:rPr>
          <w:rFonts w:eastAsia="Times New Roman"/>
        </w:rPr>
        <w:t>e a todo esto, ¿cómo ser cristiano? ¿cómo traspasar estos valores?</w:t>
      </w:r>
    </w:p>
    <w:p w:rsidR="006C43FF" w:rsidRDefault="006C43FF" w:rsidP="00393AA8">
      <w:pPr>
        <w:jc w:val="both"/>
        <w:rPr>
          <w:rFonts w:eastAsia="Times New Roman"/>
        </w:rPr>
      </w:pPr>
    </w:p>
    <w:p w:rsidR="006C43FF" w:rsidRDefault="006C43FF" w:rsidP="00393AA8">
      <w:pPr>
        <w:jc w:val="both"/>
        <w:rPr>
          <w:rFonts w:eastAsia="Times New Roman"/>
        </w:rPr>
      </w:pPr>
      <w:r>
        <w:rPr>
          <w:rFonts w:eastAsia="Times New Roman"/>
        </w:rPr>
        <w:t xml:space="preserve">Para el cristiano, la vida se define por tres características:  el </w:t>
      </w:r>
      <w:r w:rsidRPr="006C43FF">
        <w:rPr>
          <w:rFonts w:eastAsia="Times New Roman"/>
          <w:b/>
          <w:i/>
        </w:rPr>
        <w:t>encuentro y vinculación con Cristo</w:t>
      </w:r>
      <w:r>
        <w:rPr>
          <w:rFonts w:eastAsia="Times New Roman"/>
        </w:rPr>
        <w:t xml:space="preserve">, el </w:t>
      </w:r>
      <w:r w:rsidRPr="006C43FF">
        <w:rPr>
          <w:rFonts w:eastAsia="Times New Roman"/>
          <w:b/>
          <w:i/>
        </w:rPr>
        <w:t>encuentro conmigo mismo y con el otro</w:t>
      </w:r>
      <w:r>
        <w:rPr>
          <w:rFonts w:eastAsia="Times New Roman"/>
        </w:rPr>
        <w:t xml:space="preserve">; y -finalmente-  </w:t>
      </w:r>
      <w:r w:rsidRPr="006C43FF">
        <w:rPr>
          <w:rFonts w:eastAsia="Times New Roman"/>
          <w:b/>
          <w:i/>
        </w:rPr>
        <w:t>extender el proyecto de Cristo</w:t>
      </w:r>
      <w:r>
        <w:rPr>
          <w:rFonts w:eastAsia="Times New Roman"/>
        </w:rPr>
        <w:t>.</w:t>
      </w:r>
    </w:p>
    <w:p w:rsidR="006C43FF" w:rsidRDefault="006C43FF" w:rsidP="00393AA8">
      <w:pPr>
        <w:jc w:val="both"/>
        <w:rPr>
          <w:rFonts w:eastAsia="Times New Roman"/>
        </w:rPr>
      </w:pPr>
    </w:p>
    <w:p w:rsidR="006C43FF" w:rsidRDefault="006C43FF" w:rsidP="00393AA8">
      <w:pPr>
        <w:jc w:val="both"/>
        <w:rPr>
          <w:rFonts w:eastAsia="Times New Roman"/>
        </w:rPr>
      </w:pPr>
      <w:r>
        <w:rPr>
          <w:rFonts w:eastAsia="Times New Roman"/>
        </w:rPr>
        <w:t>¿Cuál es la espiritualidad que nutre estos ámbitos?</w:t>
      </w:r>
    </w:p>
    <w:p w:rsidR="006C43FF" w:rsidRDefault="006C43FF" w:rsidP="00393AA8">
      <w:pPr>
        <w:jc w:val="both"/>
        <w:rPr>
          <w:rFonts w:eastAsia="Times New Roman"/>
        </w:rPr>
      </w:pPr>
    </w:p>
    <w:p w:rsidR="006C43FF" w:rsidRDefault="006C43FF" w:rsidP="00393AA8">
      <w:pPr>
        <w:jc w:val="both"/>
        <w:rPr>
          <w:rFonts w:eastAsia="Times New Roman"/>
        </w:rPr>
      </w:pPr>
      <w:r>
        <w:rPr>
          <w:rFonts w:eastAsia="Times New Roman"/>
        </w:rPr>
        <w:t xml:space="preserve">Nuestra </w:t>
      </w:r>
      <w:r w:rsidRPr="006C43FF">
        <w:rPr>
          <w:rFonts w:eastAsia="Times New Roman"/>
          <w:b/>
        </w:rPr>
        <w:t>espiritualidad</w:t>
      </w:r>
      <w:r>
        <w:rPr>
          <w:rFonts w:eastAsia="Times New Roman"/>
        </w:rPr>
        <w:t xml:space="preserve"> debe ser </w:t>
      </w:r>
      <w:r w:rsidRPr="006C43FF">
        <w:rPr>
          <w:rFonts w:eastAsia="Times New Roman"/>
          <w:b/>
        </w:rPr>
        <w:t>trinitaria</w:t>
      </w:r>
      <w:r>
        <w:rPr>
          <w:rFonts w:eastAsia="Times New Roman"/>
        </w:rPr>
        <w:t xml:space="preserve">.  Encontrarse con el Hijo es descubrir al Padre y al Espíritu Santo que procede de ambos.  No puedo encontrarme sólo con alguno de ellos.  La imagen familiar marca nuestra espiritualidad y debe haber una sanación en ese aspecto para poder vivir una espiritualidad plena.  </w:t>
      </w:r>
    </w:p>
    <w:p w:rsidR="006C43FF" w:rsidRDefault="006C43FF" w:rsidP="00393AA8">
      <w:pPr>
        <w:jc w:val="both"/>
        <w:rPr>
          <w:rFonts w:eastAsia="Times New Roman"/>
        </w:rPr>
      </w:pPr>
    </w:p>
    <w:p w:rsidR="0016465D" w:rsidRDefault="006C43FF" w:rsidP="00393AA8">
      <w:pPr>
        <w:jc w:val="both"/>
        <w:rPr>
          <w:rFonts w:eastAsia="Times New Roman"/>
        </w:rPr>
      </w:pPr>
      <w:r>
        <w:rPr>
          <w:rFonts w:eastAsia="Times New Roman"/>
        </w:rPr>
        <w:t xml:space="preserve">La </w:t>
      </w:r>
      <w:r w:rsidRPr="0016465D">
        <w:rPr>
          <w:rFonts w:eastAsia="Times New Roman"/>
          <w:b/>
        </w:rPr>
        <w:t>dimensión de la cruz</w:t>
      </w:r>
      <w:r>
        <w:rPr>
          <w:rFonts w:eastAsia="Times New Roman"/>
        </w:rPr>
        <w:t xml:space="preserve"> es la que</w:t>
      </w:r>
      <w:r w:rsidR="0016465D">
        <w:rPr>
          <w:rFonts w:eastAsia="Times New Roman"/>
        </w:rPr>
        <w:t xml:space="preserve"> alimenta nuestro encuentro con Cristo. Jesús llevó una vida complicada histórica y sociológicamente.  Vivió una vida de conflicto</w:t>
      </w:r>
      <w:r w:rsidR="00E467B6">
        <w:rPr>
          <w:rFonts w:eastAsia="Times New Roman"/>
        </w:rPr>
        <w:t xml:space="preserve"> y -fundamentalmente- </w:t>
      </w:r>
      <w:r w:rsidR="0016465D">
        <w:rPr>
          <w:rFonts w:eastAsia="Times New Roman"/>
        </w:rPr>
        <w:t>de tipo religioso.</w:t>
      </w:r>
      <w:r w:rsidR="00E467B6">
        <w:rPr>
          <w:rFonts w:eastAsia="Times New Roman"/>
        </w:rPr>
        <w:t xml:space="preserve"> </w:t>
      </w:r>
      <w:r w:rsidR="0016465D">
        <w:rPr>
          <w:rFonts w:eastAsia="Times New Roman"/>
        </w:rPr>
        <w:t>Su imagen de Dios se contraponía a la que tenían los sacerdotes de su tiempo. La experiencia de Jesús era la de un Padre misericordioso versus la imagen de</w:t>
      </w:r>
      <w:r w:rsidR="00E467B6">
        <w:rPr>
          <w:rFonts w:eastAsia="Times New Roman"/>
        </w:rPr>
        <w:t>l</w:t>
      </w:r>
      <w:r w:rsidR="0016465D">
        <w:rPr>
          <w:rFonts w:eastAsia="Times New Roman"/>
        </w:rPr>
        <w:t xml:space="preserve"> Dios de Justicia de los judíos.  Cristo nos pide tomar la cruz.  Si Cristo fue incomprendido por los de su tiempo.  ¿Qué esperamos nosotros?  Si nos critican porque hacemos las cosas mal, el mundo tiene razón. </w:t>
      </w:r>
      <w:r w:rsidR="00E467B6">
        <w:rPr>
          <w:rFonts w:eastAsia="Times New Roman"/>
        </w:rPr>
        <w:t>Pero, si</w:t>
      </w:r>
      <w:r w:rsidR="0016465D">
        <w:rPr>
          <w:rFonts w:eastAsia="Times New Roman"/>
        </w:rPr>
        <w:t xml:space="preserve"> nos critican porque anunciamos la salvación y la alegría del </w:t>
      </w:r>
      <w:r w:rsidR="00E467B6">
        <w:rPr>
          <w:rFonts w:eastAsia="Times New Roman"/>
        </w:rPr>
        <w:t>Reino, entonces</w:t>
      </w:r>
      <w:r w:rsidR="0016465D">
        <w:rPr>
          <w:rFonts w:eastAsia="Times New Roman"/>
        </w:rPr>
        <w:t xml:space="preserve"> vamos bien.</w:t>
      </w:r>
    </w:p>
    <w:p w:rsidR="0016465D" w:rsidRDefault="0016465D" w:rsidP="00393AA8">
      <w:pPr>
        <w:jc w:val="both"/>
        <w:rPr>
          <w:rFonts w:eastAsia="Times New Roman"/>
        </w:rPr>
      </w:pPr>
    </w:p>
    <w:p w:rsidR="0016465D" w:rsidRDefault="00E467B6" w:rsidP="00393AA8">
      <w:pPr>
        <w:jc w:val="both"/>
        <w:rPr>
          <w:rFonts w:eastAsia="Times New Roman"/>
        </w:rPr>
      </w:pPr>
      <w:r>
        <w:rPr>
          <w:rFonts w:eastAsia="Times New Roman"/>
        </w:rPr>
        <w:t>Ahora bien, ¿c</w:t>
      </w:r>
      <w:r w:rsidR="0016465D">
        <w:rPr>
          <w:rFonts w:eastAsia="Times New Roman"/>
        </w:rPr>
        <w:t xml:space="preserve">ómo encontrar a Cristo? A través de la dimensión contemplativa, inyectándonos una espiritualidad de contemplación.  Hemos dicho que la vinculación es esencial para la vida cristiana.  Al leer el Evangelio voy conociendo a </w:t>
      </w:r>
      <w:r>
        <w:rPr>
          <w:rFonts w:eastAsia="Times New Roman"/>
        </w:rPr>
        <w:t>Cristo, en</w:t>
      </w:r>
      <w:r w:rsidR="0016465D">
        <w:rPr>
          <w:rFonts w:eastAsia="Times New Roman"/>
        </w:rPr>
        <w:t xml:space="preserve"> sus acciones, luego en sus </w:t>
      </w:r>
      <w:r>
        <w:rPr>
          <w:rFonts w:eastAsia="Times New Roman"/>
        </w:rPr>
        <w:t>actitudes, para</w:t>
      </w:r>
      <w:r w:rsidR="0016465D">
        <w:rPr>
          <w:rFonts w:eastAsia="Times New Roman"/>
        </w:rPr>
        <w:t xml:space="preserve"> llegar al nivel más profundo de lectura y vinculación:  en sus motivaciones.</w:t>
      </w:r>
    </w:p>
    <w:p w:rsidR="0016465D" w:rsidRDefault="0016465D" w:rsidP="00393AA8">
      <w:pPr>
        <w:jc w:val="both"/>
        <w:rPr>
          <w:rFonts w:eastAsia="Times New Roman"/>
        </w:rPr>
      </w:pPr>
    </w:p>
    <w:p w:rsidR="0016465D" w:rsidRDefault="0016465D" w:rsidP="00393AA8">
      <w:pPr>
        <w:jc w:val="both"/>
        <w:rPr>
          <w:rFonts w:eastAsia="Times New Roman"/>
        </w:rPr>
      </w:pPr>
      <w:r>
        <w:rPr>
          <w:rFonts w:eastAsia="Times New Roman"/>
        </w:rPr>
        <w:t>¿</w:t>
      </w:r>
      <w:r w:rsidR="00E467B6">
        <w:rPr>
          <w:rFonts w:eastAsia="Times New Roman"/>
        </w:rPr>
        <w:t>Cómo</w:t>
      </w:r>
      <w:r>
        <w:rPr>
          <w:rFonts w:eastAsia="Times New Roman"/>
        </w:rPr>
        <w:t xml:space="preserve"> conocer a Cristo si no soy capaz de contemplar </w:t>
      </w:r>
      <w:r w:rsidR="00E467B6">
        <w:rPr>
          <w:rFonts w:eastAsia="Times New Roman"/>
        </w:rPr>
        <w:t>S</w:t>
      </w:r>
      <w:r>
        <w:rPr>
          <w:rFonts w:eastAsia="Times New Roman"/>
        </w:rPr>
        <w:t>u</w:t>
      </w:r>
      <w:r w:rsidR="00E467B6">
        <w:rPr>
          <w:rFonts w:eastAsia="Times New Roman"/>
        </w:rPr>
        <w:t xml:space="preserve"> </w:t>
      </w:r>
      <w:r>
        <w:rPr>
          <w:rFonts w:eastAsia="Times New Roman"/>
        </w:rPr>
        <w:t xml:space="preserve">palabra? La contemplación nos permite ver los signos de los </w:t>
      </w:r>
      <w:r w:rsidR="00E467B6">
        <w:rPr>
          <w:rFonts w:eastAsia="Times New Roman"/>
        </w:rPr>
        <w:t>tiempos, los</w:t>
      </w:r>
      <w:r>
        <w:rPr>
          <w:rFonts w:eastAsia="Times New Roman"/>
        </w:rPr>
        <w:t xml:space="preserve"> rostros de Jesús.</w:t>
      </w:r>
    </w:p>
    <w:p w:rsidR="0016465D" w:rsidRDefault="0016465D" w:rsidP="00393AA8">
      <w:pPr>
        <w:jc w:val="both"/>
        <w:rPr>
          <w:rFonts w:eastAsia="Times New Roman"/>
        </w:rPr>
      </w:pPr>
    </w:p>
    <w:p w:rsidR="005838E4" w:rsidRDefault="005838E4" w:rsidP="00393AA8">
      <w:pPr>
        <w:jc w:val="both"/>
        <w:rPr>
          <w:rFonts w:eastAsia="Times New Roman"/>
        </w:rPr>
      </w:pPr>
      <w:r>
        <w:rPr>
          <w:rFonts w:eastAsia="Times New Roman"/>
        </w:rPr>
        <w:t xml:space="preserve">Al ver las actitudes y motivaciones de Jesús en el </w:t>
      </w:r>
      <w:r w:rsidR="00E467B6">
        <w:rPr>
          <w:rFonts w:eastAsia="Times New Roman"/>
        </w:rPr>
        <w:t>Evangelio, se</w:t>
      </w:r>
      <w:r>
        <w:rPr>
          <w:rFonts w:eastAsia="Times New Roman"/>
        </w:rPr>
        <w:t xml:space="preserve"> produce un cambio en la lectura y se genera un encuentro.  Encuentro que da sentido y esperanza a lo que vivimos.  </w:t>
      </w:r>
    </w:p>
    <w:p w:rsidR="005838E4" w:rsidRDefault="005838E4" w:rsidP="00393AA8">
      <w:pPr>
        <w:jc w:val="both"/>
        <w:rPr>
          <w:rFonts w:eastAsia="Times New Roman"/>
        </w:rPr>
      </w:pPr>
    </w:p>
    <w:p w:rsidR="005838E4" w:rsidRDefault="005838E4" w:rsidP="00393AA8">
      <w:pPr>
        <w:jc w:val="both"/>
        <w:rPr>
          <w:rFonts w:eastAsia="Times New Roman"/>
        </w:rPr>
      </w:pPr>
      <w:r>
        <w:rPr>
          <w:rFonts w:eastAsia="Times New Roman"/>
        </w:rPr>
        <w:t xml:space="preserve">No cambia la situación.   El cambio se produce en la </w:t>
      </w:r>
      <w:r w:rsidR="00E467B6">
        <w:rPr>
          <w:rFonts w:eastAsia="Times New Roman"/>
        </w:rPr>
        <w:t>persona, en</w:t>
      </w:r>
      <w:r>
        <w:rPr>
          <w:rFonts w:eastAsia="Times New Roman"/>
        </w:rPr>
        <w:t xml:space="preserve"> la mirada hacia la vida.  Esta dimensión contemplativa de la espiritualidad es muy difícil de lograr en este mundo de hoy tan contrario al encuentro.</w:t>
      </w:r>
    </w:p>
    <w:p w:rsidR="005838E4" w:rsidRDefault="005838E4" w:rsidP="00393AA8">
      <w:pPr>
        <w:jc w:val="both"/>
        <w:rPr>
          <w:rFonts w:eastAsia="Times New Roman"/>
        </w:rPr>
      </w:pPr>
    </w:p>
    <w:p w:rsidR="005838E4" w:rsidRDefault="005838E4" w:rsidP="00393AA8">
      <w:pPr>
        <w:jc w:val="both"/>
        <w:rPr>
          <w:rFonts w:eastAsia="Times New Roman"/>
        </w:rPr>
      </w:pPr>
      <w:r>
        <w:rPr>
          <w:rFonts w:eastAsia="Times New Roman"/>
        </w:rPr>
        <w:t xml:space="preserve">Es preciso que la espiritualidad del encuentro con los otros y conmigo mismo tenga una dimensión eclesial.  La Iglesia nos provee elementos para el encuentro con Cristo a través de los </w:t>
      </w:r>
      <w:r w:rsidR="00E467B6">
        <w:rPr>
          <w:rFonts w:eastAsia="Times New Roman"/>
        </w:rPr>
        <w:t>sacramentos, de</w:t>
      </w:r>
      <w:r>
        <w:rPr>
          <w:rFonts w:eastAsia="Times New Roman"/>
        </w:rPr>
        <w:t xml:space="preserve"> la comunidad.</w:t>
      </w:r>
    </w:p>
    <w:p w:rsidR="005838E4" w:rsidRDefault="005838E4" w:rsidP="00393AA8">
      <w:pPr>
        <w:jc w:val="both"/>
        <w:rPr>
          <w:rFonts w:eastAsia="Times New Roman"/>
        </w:rPr>
      </w:pPr>
    </w:p>
    <w:p w:rsidR="00B17501" w:rsidRDefault="005838E4" w:rsidP="00393AA8">
      <w:pPr>
        <w:jc w:val="both"/>
        <w:rPr>
          <w:rFonts w:eastAsia="Times New Roman"/>
        </w:rPr>
      </w:pPr>
      <w:r>
        <w:rPr>
          <w:rFonts w:eastAsia="Times New Roman"/>
        </w:rPr>
        <w:t xml:space="preserve">También es importante la dimensión solidaria. No vale una espiritualidad que nos encierre en nosotros mismos.  El cristianismo se valida en relaciones.  No </w:t>
      </w:r>
      <w:r w:rsidR="00E467B6">
        <w:rPr>
          <w:rFonts w:eastAsia="Times New Roman"/>
        </w:rPr>
        <w:t xml:space="preserve">en </w:t>
      </w:r>
      <w:r>
        <w:rPr>
          <w:rFonts w:eastAsia="Times New Roman"/>
        </w:rPr>
        <w:t xml:space="preserve">eventos de caridad.  Me relaciono con el </w:t>
      </w:r>
      <w:r w:rsidR="00E467B6">
        <w:rPr>
          <w:rFonts w:eastAsia="Times New Roman"/>
        </w:rPr>
        <w:t>otro, soy</w:t>
      </w:r>
      <w:r>
        <w:rPr>
          <w:rFonts w:eastAsia="Times New Roman"/>
        </w:rPr>
        <w:t xml:space="preserve"> solidario porque Cristo lo fue.  ¿Qué ganas y qué tiempo me doy para acoger al otro?   </w:t>
      </w:r>
      <w:r w:rsidRPr="005838E4">
        <w:rPr>
          <w:rFonts w:eastAsia="Times New Roman"/>
          <w:b/>
          <w:i/>
        </w:rPr>
        <w:t>Compartir los bienes materiales y espirituales es una de las claves y causas para que los otros puedan creer.</w:t>
      </w:r>
      <w:r w:rsidR="004B36DF">
        <w:rPr>
          <w:rFonts w:eastAsia="Times New Roman"/>
          <w:b/>
          <w:i/>
        </w:rPr>
        <w:t xml:space="preserve">  </w:t>
      </w:r>
      <w:r>
        <w:rPr>
          <w:rFonts w:eastAsia="Times New Roman"/>
        </w:rPr>
        <w:t>E</w:t>
      </w:r>
      <w:r w:rsidR="004B36DF">
        <w:rPr>
          <w:rFonts w:eastAsia="Times New Roman"/>
        </w:rPr>
        <w:t xml:space="preserve">sto fue lo que motivó la propagación del cristianismo en los primeros tiempos.   La </w:t>
      </w:r>
      <w:r w:rsidR="00E467B6">
        <w:rPr>
          <w:rFonts w:eastAsia="Times New Roman"/>
        </w:rPr>
        <w:t>solidaridad, junto</w:t>
      </w:r>
      <w:r w:rsidR="004B36DF">
        <w:rPr>
          <w:rFonts w:eastAsia="Times New Roman"/>
        </w:rPr>
        <w:t xml:space="preserve"> con el encuentro </w:t>
      </w:r>
      <w:r w:rsidR="00E467B6">
        <w:rPr>
          <w:rFonts w:eastAsia="Times New Roman"/>
        </w:rPr>
        <w:t>personal, fueron</w:t>
      </w:r>
      <w:r w:rsidR="00B17501">
        <w:rPr>
          <w:rFonts w:eastAsia="Times New Roman"/>
        </w:rPr>
        <w:t xml:space="preserve"> una buena forma de posicionarse en la sociedad de ese entonces y sigue siéndolo hoy.</w:t>
      </w:r>
      <w:r w:rsidR="00E467B6">
        <w:rPr>
          <w:rFonts w:eastAsia="Times New Roman"/>
        </w:rPr>
        <w:t xml:space="preserve">  </w:t>
      </w:r>
      <w:r w:rsidR="00B17501">
        <w:rPr>
          <w:rFonts w:eastAsia="Times New Roman"/>
        </w:rPr>
        <w:t xml:space="preserve">Transmitir la alegría y la </w:t>
      </w:r>
      <w:r w:rsidR="00E467B6">
        <w:rPr>
          <w:rFonts w:eastAsia="Times New Roman"/>
        </w:rPr>
        <w:t>esperanza, frutos</w:t>
      </w:r>
      <w:r w:rsidR="00B17501">
        <w:rPr>
          <w:rFonts w:eastAsia="Times New Roman"/>
        </w:rPr>
        <w:t xml:space="preserve"> del encuentro con el Resucitado.</w:t>
      </w:r>
    </w:p>
    <w:p w:rsidR="00B17501" w:rsidRDefault="00B17501" w:rsidP="00393AA8">
      <w:pPr>
        <w:jc w:val="both"/>
        <w:rPr>
          <w:rFonts w:eastAsia="Times New Roman"/>
        </w:rPr>
      </w:pPr>
    </w:p>
    <w:p w:rsidR="00B17501" w:rsidRDefault="00E467B6" w:rsidP="00393AA8">
      <w:pPr>
        <w:jc w:val="both"/>
        <w:rPr>
          <w:rFonts w:eastAsia="Times New Roman"/>
        </w:rPr>
      </w:pPr>
      <w:r>
        <w:rPr>
          <w:rFonts w:eastAsia="Times New Roman"/>
        </w:rPr>
        <w:t>Finalmente, la</w:t>
      </w:r>
      <w:r w:rsidR="00B17501">
        <w:rPr>
          <w:rFonts w:eastAsia="Times New Roman"/>
        </w:rPr>
        <w:t xml:space="preserve"> espiritua</w:t>
      </w:r>
      <w:r>
        <w:rPr>
          <w:rFonts w:eastAsia="Times New Roman"/>
        </w:rPr>
        <w:t xml:space="preserve">lidad </w:t>
      </w:r>
      <w:r w:rsidR="00B17501">
        <w:rPr>
          <w:rFonts w:eastAsia="Times New Roman"/>
        </w:rPr>
        <w:t xml:space="preserve">debe tener una dimensión encarnada.   Jesús tomó lo </w:t>
      </w:r>
      <w:r>
        <w:rPr>
          <w:rFonts w:eastAsia="Times New Roman"/>
        </w:rPr>
        <w:t>nuestro, para</w:t>
      </w:r>
      <w:r w:rsidR="00B17501">
        <w:rPr>
          <w:rFonts w:eastAsia="Times New Roman"/>
        </w:rPr>
        <w:t xml:space="preserve"> compartirlo y perfeccionarlo.  No para ser desechado.   El acercamiento a </w:t>
      </w:r>
      <w:r>
        <w:rPr>
          <w:rFonts w:eastAsia="Times New Roman"/>
        </w:rPr>
        <w:t>Jesús</w:t>
      </w:r>
      <w:r w:rsidR="00B17501">
        <w:rPr>
          <w:rFonts w:eastAsia="Times New Roman"/>
        </w:rPr>
        <w:t xml:space="preserve"> debe ser desde la propia realidad. Los pecados y debilidades son parte de la espiritualidad.  Me acerco a Jesús con mis </w:t>
      </w:r>
      <w:r>
        <w:rPr>
          <w:rFonts w:eastAsia="Times New Roman"/>
        </w:rPr>
        <w:t>heridas, con</w:t>
      </w:r>
      <w:r w:rsidR="00B17501">
        <w:rPr>
          <w:rFonts w:eastAsia="Times New Roman"/>
        </w:rPr>
        <w:t xml:space="preserve"> necesidad de ser “</w:t>
      </w:r>
      <w:proofErr w:type="spellStart"/>
      <w:r w:rsidR="00B17501">
        <w:rPr>
          <w:rFonts w:eastAsia="Times New Roman"/>
        </w:rPr>
        <w:t>misericordiado</w:t>
      </w:r>
      <w:proofErr w:type="spellEnd"/>
      <w:r w:rsidR="00B17501">
        <w:rPr>
          <w:rFonts w:eastAsia="Times New Roman"/>
        </w:rPr>
        <w:t>”.</w:t>
      </w:r>
    </w:p>
    <w:p w:rsidR="00B17501" w:rsidRDefault="00B17501" w:rsidP="00393AA8">
      <w:pPr>
        <w:jc w:val="both"/>
        <w:rPr>
          <w:rFonts w:eastAsia="Times New Roman"/>
        </w:rPr>
      </w:pPr>
    </w:p>
    <w:p w:rsidR="00B17501" w:rsidRPr="00B17501" w:rsidRDefault="00B17501" w:rsidP="00393AA8">
      <w:pPr>
        <w:jc w:val="both"/>
        <w:rPr>
          <w:rFonts w:eastAsia="Times New Roman"/>
          <w:b/>
        </w:rPr>
      </w:pPr>
      <w:r>
        <w:rPr>
          <w:rFonts w:eastAsia="Times New Roman"/>
        </w:rPr>
        <w:t xml:space="preserve">La espiritualidad encarnada toma en cuenta mis dificultades.  Jesús nos acepta y ama como somos.   No hace falta esperar un mundo ideal.  Debemos ser reflejo de la humanidad hoy.  La espiritualidad encarnada es la espiritualidad de la transformación y el cambio.  </w:t>
      </w:r>
      <w:r w:rsidRPr="00B17501">
        <w:rPr>
          <w:rFonts w:eastAsia="Times New Roman"/>
          <w:b/>
        </w:rPr>
        <w:t>Va con el mundo a Dios y regresa de Dios al mundo y a la propia vida.</w:t>
      </w:r>
    </w:p>
    <w:p w:rsidR="00B17501" w:rsidRDefault="00B17501" w:rsidP="00393AA8">
      <w:pPr>
        <w:jc w:val="both"/>
        <w:rPr>
          <w:rFonts w:eastAsia="Times New Roman"/>
        </w:rPr>
      </w:pPr>
    </w:p>
    <w:p w:rsidR="00B17501" w:rsidRDefault="00B17501" w:rsidP="00393AA8">
      <w:pPr>
        <w:jc w:val="both"/>
        <w:rPr>
          <w:rFonts w:eastAsia="Times New Roman"/>
        </w:rPr>
      </w:pPr>
      <w:r>
        <w:rPr>
          <w:rFonts w:eastAsia="Times New Roman"/>
        </w:rPr>
        <w:t xml:space="preserve">Todo está bien.  Dado que venimos de </w:t>
      </w:r>
      <w:r w:rsidR="00E467B6">
        <w:rPr>
          <w:rFonts w:eastAsia="Times New Roman"/>
        </w:rPr>
        <w:t>Dios, podemos</w:t>
      </w:r>
      <w:r>
        <w:rPr>
          <w:rFonts w:eastAsia="Times New Roman"/>
        </w:rPr>
        <w:t xml:space="preserve"> ver las cosas de manera optimista.   A partir de </w:t>
      </w:r>
      <w:r w:rsidR="00E467B6">
        <w:rPr>
          <w:rFonts w:eastAsia="Times New Roman"/>
        </w:rPr>
        <w:t>allí, mejorar</w:t>
      </w:r>
      <w:r>
        <w:rPr>
          <w:rFonts w:eastAsia="Times New Roman"/>
        </w:rPr>
        <w:t>.</w:t>
      </w:r>
    </w:p>
    <w:p w:rsidR="006C43FF" w:rsidRDefault="006C43FF" w:rsidP="00393AA8">
      <w:pPr>
        <w:jc w:val="both"/>
        <w:rPr>
          <w:rFonts w:eastAsia="Times New Roman"/>
        </w:rPr>
      </w:pPr>
    </w:p>
    <w:p w:rsidR="00B17501" w:rsidRDefault="00B17501" w:rsidP="00393AA8">
      <w:pPr>
        <w:jc w:val="both"/>
        <w:rPr>
          <w:rFonts w:eastAsia="Times New Roman"/>
        </w:rPr>
      </w:pPr>
    </w:p>
    <w:p w:rsidR="006C43FF" w:rsidRDefault="006C43FF" w:rsidP="00393AA8">
      <w:pPr>
        <w:jc w:val="both"/>
        <w:rPr>
          <w:rFonts w:eastAsia="Times New Roman"/>
        </w:rPr>
      </w:pPr>
    </w:p>
    <w:p w:rsidR="006C43FF" w:rsidRDefault="006C43FF" w:rsidP="00393AA8">
      <w:pPr>
        <w:jc w:val="both"/>
        <w:rPr>
          <w:rFonts w:eastAsia="Times New Roman"/>
        </w:rPr>
      </w:pPr>
    </w:p>
    <w:p w:rsidR="006C43FF" w:rsidRDefault="006C43FF" w:rsidP="00393AA8">
      <w:pPr>
        <w:jc w:val="both"/>
        <w:rPr>
          <w:rFonts w:eastAsia="Times New Roman"/>
        </w:rPr>
      </w:pPr>
    </w:p>
    <w:p w:rsidR="00393AA8" w:rsidRDefault="006C43FF" w:rsidP="006C43FF">
      <w:pPr>
        <w:jc w:val="both"/>
        <w:rPr>
          <w:rFonts w:eastAsia="Times New Roman"/>
        </w:rPr>
      </w:pPr>
      <w:r>
        <w:rPr>
          <w:rFonts w:eastAsia="Times New Roman"/>
        </w:rPr>
        <w:t xml:space="preserve"> </w:t>
      </w:r>
    </w:p>
    <w:p w:rsidR="006C43FF" w:rsidRDefault="006C43FF" w:rsidP="006C43FF">
      <w:pPr>
        <w:jc w:val="both"/>
        <w:rPr>
          <w:rFonts w:eastAsia="Times New Roman"/>
        </w:rPr>
      </w:pPr>
    </w:p>
    <w:p w:rsidR="000B039A" w:rsidRDefault="00F23347" w:rsidP="00B2575E">
      <w:pPr>
        <w:jc w:val="both"/>
        <w:rPr>
          <w:rFonts w:eastAsia="Times New Roman"/>
        </w:rPr>
      </w:pPr>
      <w:r>
        <w:rPr>
          <w:rFonts w:eastAsia="Times New Roman"/>
        </w:rPr>
        <w:t>31</w:t>
      </w:r>
      <w:r w:rsidR="000B039A">
        <w:rPr>
          <w:rFonts w:eastAsia="Times New Roman"/>
        </w:rPr>
        <w:t xml:space="preserve"> de marzo de 2018</w:t>
      </w:r>
    </w:p>
    <w:p w:rsidR="00B2575E" w:rsidRDefault="00931E3F" w:rsidP="00B2575E">
      <w:pPr>
        <w:jc w:val="both"/>
        <w:rPr>
          <w:rFonts w:eastAsia="Times New Roman"/>
          <w:b/>
          <w:i/>
        </w:rPr>
      </w:pPr>
      <w:r w:rsidRPr="00931E3F">
        <w:rPr>
          <w:rFonts w:eastAsia="Times New Roman"/>
          <w:b/>
          <w:i/>
        </w:rPr>
        <w:t>Comunicaciones – Obispado Castrense de Chile</w:t>
      </w:r>
    </w:p>
    <w:p w:rsidR="00931E3F" w:rsidRDefault="00DA0BAD" w:rsidP="00B2575E">
      <w:pPr>
        <w:jc w:val="both"/>
        <w:rPr>
          <w:rFonts w:eastAsia="Times New Roman"/>
          <w:b/>
          <w:i/>
        </w:rPr>
      </w:pPr>
      <w:hyperlink r:id="rId6" w:history="1">
        <w:r w:rsidR="00931E3F" w:rsidRPr="00D378C1">
          <w:rPr>
            <w:rStyle w:val="Hipervnculo"/>
            <w:rFonts w:eastAsia="Times New Roman"/>
            <w:b/>
            <w:i/>
          </w:rPr>
          <w:t>http://www.obispadocastrensechile.cl/detalle.php?id=MTQw</w:t>
        </w:r>
      </w:hyperlink>
    </w:p>
    <w:p w:rsidR="00931E3F" w:rsidRPr="00931E3F" w:rsidRDefault="00931E3F" w:rsidP="00B2575E">
      <w:pPr>
        <w:jc w:val="both"/>
        <w:rPr>
          <w:rFonts w:eastAsia="Times New Roman"/>
          <w:b/>
          <w:i/>
        </w:rPr>
      </w:pPr>
    </w:p>
    <w:sectPr w:rsidR="00931E3F" w:rsidRPr="00931E3F">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BAD" w:rsidRDefault="00DA0BAD" w:rsidP="00797CAE">
      <w:r>
        <w:separator/>
      </w:r>
    </w:p>
  </w:endnote>
  <w:endnote w:type="continuationSeparator" w:id="0">
    <w:p w:rsidR="00DA0BAD" w:rsidRDefault="00DA0BAD" w:rsidP="00797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A2D" w:rsidRDefault="00A9498F" w:rsidP="00A9498F">
    <w:pPr>
      <w:pStyle w:val="Piedepgina"/>
      <w:tabs>
        <w:tab w:val="clear" w:pos="8504"/>
      </w:tabs>
      <w:ind w:right="-994" w:hanging="1134"/>
      <w:jc w:val="center"/>
      <w:rPr>
        <w:sz w:val="18"/>
      </w:rPr>
    </w:pPr>
    <w:r w:rsidRPr="00A9498F">
      <w:rPr>
        <w:sz w:val="18"/>
      </w:rPr>
      <w:t>Obispado Castrense de Chile</w:t>
    </w:r>
    <w:r w:rsidR="004C3A2D">
      <w:rPr>
        <w:sz w:val="18"/>
      </w:rPr>
      <w:t xml:space="preserve"> -  </w:t>
    </w:r>
    <w:r w:rsidR="004C3A2D" w:rsidRPr="00A9498F">
      <w:rPr>
        <w:sz w:val="18"/>
      </w:rPr>
      <w:t>Departamento Comunicaciones</w:t>
    </w:r>
    <w:r w:rsidR="004C3A2D">
      <w:rPr>
        <w:sz w:val="18"/>
      </w:rPr>
      <w:t xml:space="preserve"> - </w:t>
    </w:r>
    <w:r w:rsidRPr="00A9498F">
      <w:rPr>
        <w:sz w:val="18"/>
      </w:rPr>
      <w:t xml:space="preserve">Avda. Los Leones </w:t>
    </w:r>
    <w:proofErr w:type="gramStart"/>
    <w:r w:rsidRPr="00A9498F">
      <w:rPr>
        <w:sz w:val="18"/>
      </w:rPr>
      <w:t>73,  Providencia</w:t>
    </w:r>
    <w:proofErr w:type="gramEnd"/>
    <w:r w:rsidRPr="00A9498F">
      <w:rPr>
        <w:sz w:val="18"/>
      </w:rPr>
      <w:t>, Santiago</w:t>
    </w:r>
  </w:p>
  <w:p w:rsidR="00A9498F" w:rsidRPr="00A9498F" w:rsidRDefault="00DA0BAD" w:rsidP="00A9498F">
    <w:pPr>
      <w:pStyle w:val="Piedepgina"/>
      <w:tabs>
        <w:tab w:val="clear" w:pos="8504"/>
      </w:tabs>
      <w:ind w:right="-994" w:hanging="1134"/>
      <w:jc w:val="center"/>
      <w:rPr>
        <w:sz w:val="18"/>
      </w:rPr>
    </w:pPr>
    <w:hyperlink r:id="rId1" w:history="1">
      <w:r w:rsidR="004C3A2D" w:rsidRPr="00D00542">
        <w:rPr>
          <w:rStyle w:val="Hipervnculo"/>
          <w:sz w:val="18"/>
        </w:rPr>
        <w:t>periodista@obispadocastrensechile.cl</w:t>
      </w:r>
    </w:hyperlink>
    <w:r w:rsidR="004C3A2D">
      <w:rPr>
        <w:sz w:val="18"/>
      </w:rPr>
      <w:t xml:space="preserve"> - T</w:t>
    </w:r>
    <w:r w:rsidR="00A9498F" w:rsidRPr="00A9498F">
      <w:rPr>
        <w:sz w:val="18"/>
      </w:rPr>
      <w:t>el: +56-9-6393-5108</w:t>
    </w:r>
  </w:p>
  <w:p w:rsidR="00A9498F" w:rsidRDefault="00A9498F" w:rsidP="00A9498F">
    <w:pPr>
      <w:pStyle w:val="Piedepgina"/>
      <w:tabs>
        <w:tab w:val="clear" w:pos="8504"/>
      </w:tabs>
      <w:ind w:right="-994" w:hanging="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BAD" w:rsidRDefault="00DA0BAD" w:rsidP="00797CAE">
      <w:r>
        <w:separator/>
      </w:r>
    </w:p>
  </w:footnote>
  <w:footnote w:type="continuationSeparator" w:id="0">
    <w:p w:rsidR="00DA0BAD" w:rsidRDefault="00DA0BAD" w:rsidP="00797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CAE" w:rsidRDefault="00A9498F" w:rsidP="00797CAE">
    <w:pPr>
      <w:pStyle w:val="Encabezado"/>
      <w:jc w:val="both"/>
      <w:rPr>
        <w:rFonts w:ascii="Garamond" w:hAnsi="Garamond" w:cstheme="minorHAnsi"/>
        <w:b/>
        <w:smallCaps/>
        <w:sz w:val="24"/>
      </w:rPr>
    </w:pPr>
    <w:r w:rsidRPr="00797CAE">
      <w:rPr>
        <w:noProof/>
        <w:sz w:val="16"/>
      </w:rPr>
      <w:drawing>
        <wp:anchor distT="0" distB="0" distL="114300" distR="114300" simplePos="0" relativeHeight="251658240" behindDoc="1" locked="0" layoutInCell="1" allowOverlap="1">
          <wp:simplePos x="0" y="0"/>
          <wp:positionH relativeFrom="column">
            <wp:posOffset>-480060</wp:posOffset>
          </wp:positionH>
          <wp:positionV relativeFrom="page">
            <wp:posOffset>476250</wp:posOffset>
          </wp:positionV>
          <wp:extent cx="647700" cy="835025"/>
          <wp:effectExtent l="0" t="0" r="0" b="3175"/>
          <wp:wrapThrough wrapText="bothSides">
            <wp:wrapPolygon edited="0">
              <wp:start x="0" y="0"/>
              <wp:lineTo x="0" y="21189"/>
              <wp:lineTo x="20965" y="21189"/>
              <wp:lineTo x="2096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obispado castrense 2017.gif"/>
                  <pic:cNvPicPr/>
                </pic:nvPicPr>
                <pic:blipFill>
                  <a:blip r:embed="rId1">
                    <a:extLst>
                      <a:ext uri="{28A0092B-C50C-407E-A947-70E740481C1C}">
                        <a14:useLocalDpi xmlns:a14="http://schemas.microsoft.com/office/drawing/2010/main" val="0"/>
                      </a:ext>
                    </a:extLst>
                  </a:blip>
                  <a:stretch>
                    <a:fillRect/>
                  </a:stretch>
                </pic:blipFill>
                <pic:spPr>
                  <a:xfrm>
                    <a:off x="0" y="0"/>
                    <a:ext cx="647700" cy="835025"/>
                  </a:xfrm>
                  <a:prstGeom prst="rect">
                    <a:avLst/>
                  </a:prstGeom>
                </pic:spPr>
              </pic:pic>
            </a:graphicData>
          </a:graphic>
        </wp:anchor>
      </w:drawing>
    </w:r>
  </w:p>
  <w:p w:rsidR="00797CAE" w:rsidRPr="00797CAE" w:rsidRDefault="00797CAE" w:rsidP="00797CAE">
    <w:pPr>
      <w:pStyle w:val="Encabezado"/>
      <w:jc w:val="both"/>
      <w:rPr>
        <w:rFonts w:ascii="Garamond" w:hAnsi="Garamond" w:cstheme="minorHAnsi"/>
        <w:b/>
        <w:smallCaps/>
        <w:sz w:val="24"/>
      </w:rPr>
    </w:pPr>
    <w:r w:rsidRPr="00797CAE">
      <w:rPr>
        <w:rFonts w:ascii="Garamond" w:hAnsi="Garamond" w:cstheme="minorHAnsi"/>
        <w:b/>
        <w:smallCaps/>
        <w:sz w:val="24"/>
      </w:rPr>
      <w:t xml:space="preserve">OBISPADO </w:t>
    </w:r>
  </w:p>
  <w:p w:rsidR="00797CAE" w:rsidRPr="00797CAE" w:rsidRDefault="00797CAE" w:rsidP="00797CAE">
    <w:pPr>
      <w:pStyle w:val="Encabezado"/>
      <w:jc w:val="both"/>
      <w:rPr>
        <w:rFonts w:ascii="Garamond" w:hAnsi="Garamond" w:cstheme="minorHAnsi"/>
        <w:b/>
        <w:smallCaps/>
        <w:sz w:val="24"/>
      </w:rPr>
    </w:pPr>
    <w:r w:rsidRPr="00797CAE">
      <w:rPr>
        <w:rFonts w:ascii="Garamond" w:hAnsi="Garamond" w:cstheme="minorHAnsi"/>
        <w:b/>
        <w:smallCaps/>
        <w:sz w:val="24"/>
      </w:rPr>
      <w:t xml:space="preserve">CASTRENSE </w:t>
    </w:r>
  </w:p>
  <w:p w:rsidR="00797CAE" w:rsidRDefault="00797CAE" w:rsidP="00797CAE">
    <w:pPr>
      <w:pStyle w:val="Encabezado"/>
      <w:jc w:val="both"/>
      <w:rPr>
        <w:rFonts w:ascii="Garamond" w:hAnsi="Garamond" w:cstheme="minorHAnsi"/>
        <w:b/>
        <w:smallCaps/>
        <w:sz w:val="24"/>
      </w:rPr>
    </w:pPr>
    <w:r w:rsidRPr="00797CAE">
      <w:rPr>
        <w:rFonts w:ascii="Garamond" w:hAnsi="Garamond" w:cstheme="minorHAnsi"/>
        <w:b/>
        <w:smallCaps/>
        <w:sz w:val="24"/>
      </w:rPr>
      <w:t>DE CHILE</w:t>
    </w:r>
  </w:p>
  <w:p w:rsidR="00797CAE" w:rsidRPr="00797CAE" w:rsidRDefault="00797CAE" w:rsidP="00797CAE">
    <w:pPr>
      <w:pStyle w:val="Encabezado"/>
      <w:jc w:val="both"/>
      <w:rPr>
        <w:rFonts w:ascii="Garamond" w:hAnsi="Garamond" w:cstheme="minorHAnsi"/>
        <w:b/>
        <w:smallCaps/>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876"/>
    <w:rsid w:val="00030EB6"/>
    <w:rsid w:val="000B039A"/>
    <w:rsid w:val="0016465D"/>
    <w:rsid w:val="00212B15"/>
    <w:rsid w:val="0026414D"/>
    <w:rsid w:val="00296725"/>
    <w:rsid w:val="002B784C"/>
    <w:rsid w:val="002E1CC3"/>
    <w:rsid w:val="00302173"/>
    <w:rsid w:val="00303876"/>
    <w:rsid w:val="0039393D"/>
    <w:rsid w:val="00393AA8"/>
    <w:rsid w:val="004244CF"/>
    <w:rsid w:val="004B36DF"/>
    <w:rsid w:val="004C3A2D"/>
    <w:rsid w:val="004D152E"/>
    <w:rsid w:val="004D15C8"/>
    <w:rsid w:val="00567809"/>
    <w:rsid w:val="00580737"/>
    <w:rsid w:val="005838E4"/>
    <w:rsid w:val="0058796F"/>
    <w:rsid w:val="006033DD"/>
    <w:rsid w:val="00613E65"/>
    <w:rsid w:val="00676202"/>
    <w:rsid w:val="00694629"/>
    <w:rsid w:val="006C43FF"/>
    <w:rsid w:val="00797CAE"/>
    <w:rsid w:val="007A169A"/>
    <w:rsid w:val="00864F4B"/>
    <w:rsid w:val="008A38B5"/>
    <w:rsid w:val="00930742"/>
    <w:rsid w:val="00931E3F"/>
    <w:rsid w:val="00A23C59"/>
    <w:rsid w:val="00A348E2"/>
    <w:rsid w:val="00A662ED"/>
    <w:rsid w:val="00A9498F"/>
    <w:rsid w:val="00AE284D"/>
    <w:rsid w:val="00B052B6"/>
    <w:rsid w:val="00B17501"/>
    <w:rsid w:val="00B2575E"/>
    <w:rsid w:val="00C06C46"/>
    <w:rsid w:val="00DA0BAD"/>
    <w:rsid w:val="00E467B6"/>
    <w:rsid w:val="00F23347"/>
    <w:rsid w:val="00F974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6DBA6"/>
  <w15:chartTrackingRefBased/>
  <w15:docId w15:val="{8BAE88D6-0F16-4E7B-AAC7-C4F1E659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3876"/>
    <w:pPr>
      <w:spacing w:after="0" w:line="240" w:lineRule="auto"/>
    </w:pPr>
    <w:rPr>
      <w:rFonts w:ascii="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D15C8"/>
    <w:pPr>
      <w:spacing w:before="100" w:beforeAutospacing="1" w:after="100" w:afterAutospacing="1"/>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4D15C8"/>
    <w:rPr>
      <w:b/>
      <w:bCs/>
    </w:rPr>
  </w:style>
  <w:style w:type="character" w:styleId="Hipervnculo">
    <w:name w:val="Hyperlink"/>
    <w:basedOn w:val="Fuentedeprrafopredeter"/>
    <w:uiPriority w:val="99"/>
    <w:unhideWhenUsed/>
    <w:rsid w:val="00931E3F"/>
    <w:rPr>
      <w:color w:val="0563C1" w:themeColor="hyperlink"/>
      <w:u w:val="single"/>
    </w:rPr>
  </w:style>
  <w:style w:type="character" w:styleId="Mencinsinresolver">
    <w:name w:val="Unresolved Mention"/>
    <w:basedOn w:val="Fuentedeprrafopredeter"/>
    <w:uiPriority w:val="99"/>
    <w:semiHidden/>
    <w:unhideWhenUsed/>
    <w:rsid w:val="00931E3F"/>
    <w:rPr>
      <w:color w:val="808080"/>
      <w:shd w:val="clear" w:color="auto" w:fill="E6E6E6"/>
    </w:rPr>
  </w:style>
  <w:style w:type="paragraph" w:styleId="Encabezado">
    <w:name w:val="header"/>
    <w:basedOn w:val="Normal"/>
    <w:link w:val="EncabezadoCar"/>
    <w:uiPriority w:val="99"/>
    <w:unhideWhenUsed/>
    <w:rsid w:val="00797CAE"/>
    <w:pPr>
      <w:tabs>
        <w:tab w:val="center" w:pos="4252"/>
        <w:tab w:val="right" w:pos="8504"/>
      </w:tabs>
    </w:pPr>
  </w:style>
  <w:style w:type="character" w:customStyle="1" w:styleId="EncabezadoCar">
    <w:name w:val="Encabezado Car"/>
    <w:basedOn w:val="Fuentedeprrafopredeter"/>
    <w:link w:val="Encabezado"/>
    <w:uiPriority w:val="99"/>
    <w:rsid w:val="00797CAE"/>
    <w:rPr>
      <w:rFonts w:ascii="Calibri" w:hAnsi="Calibri" w:cs="Calibri"/>
      <w:lang w:eastAsia="es-ES"/>
    </w:rPr>
  </w:style>
  <w:style w:type="paragraph" w:styleId="Piedepgina">
    <w:name w:val="footer"/>
    <w:basedOn w:val="Normal"/>
    <w:link w:val="PiedepginaCar"/>
    <w:uiPriority w:val="99"/>
    <w:unhideWhenUsed/>
    <w:rsid w:val="00797CAE"/>
    <w:pPr>
      <w:tabs>
        <w:tab w:val="center" w:pos="4252"/>
        <w:tab w:val="right" w:pos="8504"/>
      </w:tabs>
    </w:pPr>
  </w:style>
  <w:style w:type="character" w:customStyle="1" w:styleId="PiedepginaCar">
    <w:name w:val="Pie de página Car"/>
    <w:basedOn w:val="Fuentedeprrafopredeter"/>
    <w:link w:val="Piedepgina"/>
    <w:uiPriority w:val="99"/>
    <w:rsid w:val="00797CAE"/>
    <w:rPr>
      <w:rFonts w:ascii="Calibri" w:hAnsi="Calibri" w:cs="Calibri"/>
      <w:lang w:eastAsia="es-ES"/>
    </w:rPr>
  </w:style>
  <w:style w:type="paragraph" w:styleId="Textodeglobo">
    <w:name w:val="Balloon Text"/>
    <w:basedOn w:val="Normal"/>
    <w:link w:val="TextodegloboCar"/>
    <w:uiPriority w:val="99"/>
    <w:semiHidden/>
    <w:unhideWhenUsed/>
    <w:rsid w:val="00030E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0EB6"/>
    <w:rPr>
      <w:rFonts w:ascii="Segoe UI"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374882">
      <w:bodyDiv w:val="1"/>
      <w:marLeft w:val="0"/>
      <w:marRight w:val="0"/>
      <w:marTop w:val="0"/>
      <w:marBottom w:val="0"/>
      <w:divBdr>
        <w:top w:val="none" w:sz="0" w:space="0" w:color="auto"/>
        <w:left w:val="none" w:sz="0" w:space="0" w:color="auto"/>
        <w:bottom w:val="none" w:sz="0" w:space="0" w:color="auto"/>
        <w:right w:val="none" w:sz="0" w:space="0" w:color="auto"/>
      </w:divBdr>
    </w:div>
    <w:div w:id="607391103">
      <w:bodyDiv w:val="1"/>
      <w:marLeft w:val="0"/>
      <w:marRight w:val="0"/>
      <w:marTop w:val="0"/>
      <w:marBottom w:val="0"/>
      <w:divBdr>
        <w:top w:val="none" w:sz="0" w:space="0" w:color="auto"/>
        <w:left w:val="none" w:sz="0" w:space="0" w:color="auto"/>
        <w:bottom w:val="none" w:sz="0" w:space="0" w:color="auto"/>
        <w:right w:val="none" w:sz="0" w:space="0" w:color="auto"/>
      </w:divBdr>
    </w:div>
    <w:div w:id="610170118">
      <w:bodyDiv w:val="1"/>
      <w:marLeft w:val="0"/>
      <w:marRight w:val="0"/>
      <w:marTop w:val="0"/>
      <w:marBottom w:val="0"/>
      <w:divBdr>
        <w:top w:val="none" w:sz="0" w:space="0" w:color="auto"/>
        <w:left w:val="none" w:sz="0" w:space="0" w:color="auto"/>
        <w:bottom w:val="none" w:sz="0" w:space="0" w:color="auto"/>
        <w:right w:val="none" w:sz="0" w:space="0" w:color="auto"/>
      </w:divBdr>
      <w:divsChild>
        <w:div w:id="848174443">
          <w:marLeft w:val="0"/>
          <w:marRight w:val="0"/>
          <w:marTop w:val="0"/>
          <w:marBottom w:val="0"/>
          <w:divBdr>
            <w:top w:val="none" w:sz="0" w:space="0" w:color="auto"/>
            <w:left w:val="none" w:sz="0" w:space="0" w:color="auto"/>
            <w:bottom w:val="none" w:sz="0" w:space="0" w:color="auto"/>
            <w:right w:val="none" w:sz="0" w:space="0" w:color="auto"/>
          </w:divBdr>
        </w:div>
      </w:divsChild>
    </w:div>
    <w:div w:id="956257235">
      <w:bodyDiv w:val="1"/>
      <w:marLeft w:val="0"/>
      <w:marRight w:val="0"/>
      <w:marTop w:val="0"/>
      <w:marBottom w:val="0"/>
      <w:divBdr>
        <w:top w:val="none" w:sz="0" w:space="0" w:color="auto"/>
        <w:left w:val="none" w:sz="0" w:space="0" w:color="auto"/>
        <w:bottom w:val="none" w:sz="0" w:space="0" w:color="auto"/>
        <w:right w:val="none" w:sz="0" w:space="0" w:color="auto"/>
      </w:divBdr>
    </w:div>
    <w:div w:id="101700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bispadocastrensechile.cl/detalle.php?id=MTQ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eriodista@obispadocastrensechil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1328</Words>
  <Characters>7309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Periodista</dc:creator>
  <cp:keywords/>
  <dc:description/>
  <cp:lastModifiedBy>Periodista</cp:lastModifiedBy>
  <cp:revision>11</cp:revision>
  <cp:lastPrinted>2018-03-22T13:54:00Z</cp:lastPrinted>
  <dcterms:created xsi:type="dcterms:W3CDTF">2018-04-03T13:21:00Z</dcterms:created>
  <dcterms:modified xsi:type="dcterms:W3CDTF">2018-04-10T18:31:00Z</dcterms:modified>
</cp:coreProperties>
</file>